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47" w:rsidRDefault="00034547" w:rsidP="00034547"/>
    <w:p w:rsidR="00034547" w:rsidRDefault="00034547" w:rsidP="00034547"/>
    <w:p w:rsidR="00034547" w:rsidRDefault="006C04B3" w:rsidP="00034547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7D993F" wp14:editId="2E6CC979">
            <wp:simplePos x="0" y="0"/>
            <wp:positionH relativeFrom="column">
              <wp:posOffset>1009650</wp:posOffset>
            </wp:positionH>
            <wp:positionV relativeFrom="paragraph">
              <wp:posOffset>85725</wp:posOffset>
            </wp:positionV>
            <wp:extent cx="3657600" cy="3915504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91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547" w:rsidRPr="00FB3AF7" w:rsidRDefault="00034547" w:rsidP="00034547"/>
    <w:p w:rsidR="00034547" w:rsidRPr="002518BF" w:rsidRDefault="00034547" w:rsidP="00034547"/>
    <w:p w:rsidR="00034547" w:rsidRPr="002518BF" w:rsidRDefault="00034547" w:rsidP="00034547">
      <w:pPr>
        <w:jc w:val="center"/>
        <w:rPr>
          <w:sz w:val="44"/>
        </w:rPr>
      </w:pPr>
    </w:p>
    <w:p w:rsidR="00034547" w:rsidRPr="002518BF" w:rsidRDefault="00034547" w:rsidP="00034547">
      <w:pPr>
        <w:pStyle w:val="BodyText"/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034547" w:rsidRPr="001E771F" w:rsidRDefault="00293744" w:rsidP="00034547">
      <w:pPr>
        <w:pStyle w:val="BodyText"/>
        <w:jc w:val="center"/>
        <w:rPr>
          <w:sz w:val="60"/>
          <w:szCs w:val="60"/>
        </w:rPr>
      </w:pPr>
      <w:r w:rsidRPr="00293744">
        <w:rPr>
          <w:sz w:val="60"/>
          <w:szCs w:val="60"/>
        </w:rPr>
        <w:t>Science</w:t>
      </w:r>
      <w:r w:rsidR="003C586B" w:rsidRPr="00293744">
        <w:rPr>
          <w:sz w:val="60"/>
          <w:szCs w:val="60"/>
        </w:rPr>
        <w:t xml:space="preserve"> </w:t>
      </w:r>
      <w:r w:rsidR="001E771F" w:rsidRPr="001E771F">
        <w:rPr>
          <w:sz w:val="60"/>
          <w:szCs w:val="60"/>
        </w:rPr>
        <w:t xml:space="preserve">Curriculum </w:t>
      </w:r>
      <w:r w:rsidR="0070494D" w:rsidRPr="001E771F">
        <w:rPr>
          <w:sz w:val="60"/>
          <w:szCs w:val="60"/>
        </w:rPr>
        <w:t>Statement</w:t>
      </w:r>
    </w:p>
    <w:p w:rsidR="00034547" w:rsidRPr="00104403" w:rsidRDefault="00034547" w:rsidP="00034547">
      <w:pPr>
        <w:pStyle w:val="BodyText"/>
        <w:rPr>
          <w:sz w:val="52"/>
          <w:szCs w:val="52"/>
        </w:rPr>
      </w:pPr>
    </w:p>
    <w:p w:rsidR="00034547" w:rsidRPr="00F806CA" w:rsidRDefault="00F806CA" w:rsidP="00034547">
      <w:pPr>
        <w:pStyle w:val="BodyText"/>
        <w:jc w:val="center"/>
        <w:rPr>
          <w:sz w:val="60"/>
          <w:szCs w:val="60"/>
        </w:rPr>
      </w:pPr>
      <w:r w:rsidRPr="00F806CA">
        <w:rPr>
          <w:sz w:val="60"/>
          <w:szCs w:val="60"/>
        </w:rPr>
        <w:t>March</w:t>
      </w:r>
      <w:r w:rsidR="003C586B" w:rsidRPr="00F806CA">
        <w:rPr>
          <w:sz w:val="60"/>
          <w:szCs w:val="60"/>
        </w:rPr>
        <w:t xml:space="preserve"> </w:t>
      </w:r>
      <w:r w:rsidRPr="00F806CA">
        <w:rPr>
          <w:sz w:val="60"/>
          <w:szCs w:val="60"/>
        </w:rPr>
        <w:t>2022</w:t>
      </w:r>
    </w:p>
    <w:p w:rsidR="00E707E5" w:rsidRDefault="00E707E5"/>
    <w:p w:rsidR="00034547" w:rsidRDefault="00034547"/>
    <w:p w:rsidR="00034547" w:rsidRDefault="00034547"/>
    <w:p w:rsidR="002C0914" w:rsidRPr="003C586B" w:rsidRDefault="003C586B" w:rsidP="003C586B">
      <w:pPr>
        <w:tabs>
          <w:tab w:val="left" w:pos="5205"/>
        </w:tabs>
        <w:rPr>
          <w:rFonts w:ascii="Comic Sans MS" w:hAnsi="Comic Sans MS"/>
          <w:b/>
          <w:sz w:val="20"/>
          <w:szCs w:val="20"/>
          <w:u w:val="single"/>
        </w:rPr>
      </w:pPr>
      <w:r w:rsidRPr="003C586B">
        <w:rPr>
          <w:rFonts w:ascii="Comic Sans MS" w:hAnsi="Comic Sans MS"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799620DD" wp14:editId="0F77B92C">
            <wp:simplePos x="0" y="0"/>
            <wp:positionH relativeFrom="margin">
              <wp:posOffset>1714500</wp:posOffset>
            </wp:positionH>
            <wp:positionV relativeFrom="paragraph">
              <wp:posOffset>9525</wp:posOffset>
            </wp:positionV>
            <wp:extent cx="4051388" cy="153352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88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86B">
        <w:rPr>
          <w:rFonts w:ascii="Comic Sans MS" w:hAnsi="Comic Sans MS"/>
          <w:b/>
          <w:sz w:val="20"/>
          <w:szCs w:val="20"/>
          <w:u w:val="single"/>
        </w:rPr>
        <w:t>Rational / Vision</w:t>
      </w:r>
    </w:p>
    <w:p w:rsidR="003C586B" w:rsidRPr="003C586B" w:rsidRDefault="003C586B" w:rsidP="003C586B">
      <w:pPr>
        <w:spacing w:after="0"/>
        <w:rPr>
          <w:rFonts w:ascii="Comic Sans MS" w:hAnsi="Comic Sans MS"/>
          <w:b/>
          <w:sz w:val="20"/>
          <w:szCs w:val="20"/>
        </w:rPr>
      </w:pPr>
      <w:r w:rsidRPr="003C586B">
        <w:rPr>
          <w:rFonts w:ascii="Comic Sans MS" w:hAnsi="Comic Sans MS"/>
          <w:b/>
          <w:sz w:val="20"/>
          <w:szCs w:val="20"/>
        </w:rPr>
        <w:t xml:space="preserve">Founded in hope St. Mary’s CE (VA) Primary School is a place where all can find their voice, grow in wisdom and live well in community and service. </w:t>
      </w:r>
    </w:p>
    <w:p w:rsidR="009E1624" w:rsidRDefault="009E1624" w:rsidP="001D4347">
      <w:pPr>
        <w:tabs>
          <w:tab w:val="left" w:pos="5205"/>
        </w:tabs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:rsidR="001D4347" w:rsidRPr="002F0FE7" w:rsidRDefault="001D4347" w:rsidP="001D4347">
      <w:pPr>
        <w:tabs>
          <w:tab w:val="left" w:pos="5205"/>
        </w:tabs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 w:rsidRPr="002F0FE7">
        <w:rPr>
          <w:rFonts w:ascii="Comic Sans MS" w:hAnsi="Comic Sans MS"/>
          <w:b/>
          <w:sz w:val="20"/>
          <w:szCs w:val="20"/>
        </w:rPr>
        <w:t xml:space="preserve">The </w:t>
      </w:r>
      <w:r w:rsidR="00293744">
        <w:rPr>
          <w:rFonts w:ascii="Comic Sans MS" w:hAnsi="Comic Sans MS"/>
          <w:b/>
          <w:sz w:val="20"/>
          <w:szCs w:val="20"/>
        </w:rPr>
        <w:t>Science</w:t>
      </w:r>
      <w:r w:rsidRPr="002F0FE7">
        <w:rPr>
          <w:rFonts w:ascii="Comic Sans MS" w:hAnsi="Comic Sans MS"/>
          <w:b/>
          <w:sz w:val="20"/>
          <w:szCs w:val="20"/>
        </w:rPr>
        <w:t xml:space="preserve"> curriculum at St. Mary’s provides a strong opportunity to deliver our school’s Christian vision. </w:t>
      </w:r>
    </w:p>
    <w:p w:rsidR="001D4347" w:rsidRPr="002F0FE7" w:rsidRDefault="001D4347" w:rsidP="00A56710">
      <w:pPr>
        <w:tabs>
          <w:tab w:val="left" w:pos="5205"/>
        </w:tabs>
        <w:spacing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2F0FE7">
        <w:rPr>
          <w:rFonts w:ascii="Comic Sans MS" w:hAnsi="Comic Sans MS" w:cs="Calibri"/>
          <w:sz w:val="20"/>
          <w:szCs w:val="20"/>
        </w:rPr>
        <w:t xml:space="preserve">We believe that </w:t>
      </w:r>
      <w:r w:rsidRPr="002F0FE7">
        <w:rPr>
          <w:rFonts w:ascii="Comic Sans MS" w:hAnsi="Comic Sans MS" w:cs="Calibri"/>
          <w:b/>
          <w:sz w:val="20"/>
          <w:szCs w:val="20"/>
        </w:rPr>
        <w:t>hope</w:t>
      </w:r>
      <w:r w:rsidRPr="002F0FE7">
        <w:rPr>
          <w:rFonts w:ascii="Comic Sans MS" w:hAnsi="Comic Sans MS" w:cs="Calibri"/>
          <w:sz w:val="20"/>
          <w:szCs w:val="20"/>
        </w:rPr>
        <w:t xml:space="preserve"> gives us optimism for a better future.</w:t>
      </w:r>
    </w:p>
    <w:p w:rsidR="00061A94" w:rsidRDefault="001D4347" w:rsidP="0037620A">
      <w:pPr>
        <w:tabs>
          <w:tab w:val="left" w:pos="5205"/>
        </w:tabs>
        <w:spacing w:line="240" w:lineRule="auto"/>
        <w:jc w:val="both"/>
        <w:rPr>
          <w:rFonts w:ascii="Comic Sans MS" w:hAnsi="Comic Sans MS" w:cs="Calibri"/>
          <w:sz w:val="20"/>
          <w:szCs w:val="20"/>
        </w:rPr>
      </w:pPr>
      <w:r w:rsidRPr="002F0FE7">
        <w:rPr>
          <w:rFonts w:ascii="Comic Sans MS" w:hAnsi="Comic Sans MS"/>
          <w:b/>
          <w:sz w:val="20"/>
          <w:szCs w:val="20"/>
        </w:rPr>
        <w:t>Finding our voice</w:t>
      </w:r>
      <w:r w:rsidRPr="002F0FE7">
        <w:rPr>
          <w:rFonts w:ascii="Comic Sans MS" w:hAnsi="Comic Sans MS"/>
          <w:sz w:val="20"/>
          <w:szCs w:val="20"/>
        </w:rPr>
        <w:t xml:space="preserve"> – </w:t>
      </w:r>
      <w:proofErr w:type="spellStart"/>
      <w:r w:rsidR="007B4377">
        <w:rPr>
          <w:rFonts w:ascii="Comic Sans MS" w:hAnsi="Comic Sans MS"/>
          <w:sz w:val="20"/>
          <w:szCs w:val="20"/>
        </w:rPr>
        <w:t>Oracy</w:t>
      </w:r>
      <w:proofErr w:type="spellEnd"/>
      <w:r w:rsidR="007B4377">
        <w:rPr>
          <w:rFonts w:ascii="Comic Sans MS" w:hAnsi="Comic Sans MS"/>
          <w:sz w:val="20"/>
          <w:szCs w:val="20"/>
        </w:rPr>
        <w:t xml:space="preserve"> is fundamental to our Science curriculum</w:t>
      </w:r>
      <w:r w:rsidR="002709CE">
        <w:rPr>
          <w:rFonts w:ascii="Comic Sans MS" w:hAnsi="Comic Sans MS"/>
          <w:sz w:val="20"/>
          <w:szCs w:val="20"/>
        </w:rPr>
        <w:t xml:space="preserve">. </w:t>
      </w:r>
      <w:r w:rsidR="00333C6D">
        <w:rPr>
          <w:rFonts w:ascii="Comic Sans MS" w:hAnsi="Comic Sans MS"/>
          <w:sz w:val="20"/>
          <w:szCs w:val="20"/>
        </w:rPr>
        <w:t xml:space="preserve">We believe that Science gives pupils the opportunities to make enquiries by asking and answering questions harbouring curiosity about the world around them. Pupils are given opportunities to </w:t>
      </w:r>
      <w:r w:rsidR="002709CE">
        <w:rPr>
          <w:rFonts w:ascii="Comic Sans MS" w:hAnsi="Comic Sans MS"/>
          <w:sz w:val="20"/>
          <w:szCs w:val="20"/>
        </w:rPr>
        <w:t xml:space="preserve">hear and </w:t>
      </w:r>
      <w:r w:rsidR="00333C6D">
        <w:rPr>
          <w:rFonts w:ascii="Comic Sans MS" w:hAnsi="Comic Sans MS"/>
          <w:sz w:val="20"/>
          <w:szCs w:val="20"/>
        </w:rPr>
        <w:t>speak</w:t>
      </w:r>
      <w:r w:rsidR="002709CE">
        <w:rPr>
          <w:rFonts w:ascii="Comic Sans MS" w:hAnsi="Comic Sans MS"/>
          <w:sz w:val="20"/>
          <w:szCs w:val="20"/>
        </w:rPr>
        <w:t xml:space="preserve"> a variety of quality language </w:t>
      </w:r>
      <w:r w:rsidR="00333C6D">
        <w:rPr>
          <w:rFonts w:ascii="Comic Sans MS" w:hAnsi="Comic Sans MS"/>
          <w:sz w:val="20"/>
          <w:szCs w:val="20"/>
        </w:rPr>
        <w:t>which</w:t>
      </w:r>
      <w:r w:rsidR="002709CE">
        <w:rPr>
          <w:rFonts w:ascii="Comic Sans MS" w:hAnsi="Comic Sans MS"/>
          <w:sz w:val="20"/>
          <w:szCs w:val="20"/>
        </w:rPr>
        <w:t xml:space="preserve"> develop their vocabulary</w:t>
      </w:r>
      <w:r w:rsidR="00333C6D">
        <w:rPr>
          <w:rFonts w:ascii="Comic Sans MS" w:hAnsi="Comic Sans MS"/>
          <w:sz w:val="20"/>
          <w:szCs w:val="20"/>
        </w:rPr>
        <w:t xml:space="preserve">; facilitating </w:t>
      </w:r>
      <w:r w:rsidR="002709CE">
        <w:rPr>
          <w:rFonts w:ascii="Comic Sans MS" w:hAnsi="Comic Sans MS"/>
          <w:sz w:val="20"/>
          <w:szCs w:val="20"/>
        </w:rPr>
        <w:t>their ability to articulate scientific concepts clearly and precisely. By doing so they are given the opportunities to</w:t>
      </w:r>
      <w:r w:rsidR="00333C6D">
        <w:rPr>
          <w:rFonts w:ascii="Comic Sans MS" w:hAnsi="Comic Sans MS"/>
          <w:sz w:val="20"/>
          <w:szCs w:val="20"/>
        </w:rPr>
        <w:t xml:space="preserve"> confidently express their ideas subsequently</w:t>
      </w:r>
      <w:r w:rsidR="002709CE">
        <w:rPr>
          <w:rFonts w:ascii="Comic Sans MS" w:hAnsi="Comic Sans MS"/>
          <w:sz w:val="20"/>
          <w:szCs w:val="20"/>
        </w:rPr>
        <w:t xml:space="preserve"> grow</w:t>
      </w:r>
      <w:r w:rsidR="00333C6D">
        <w:rPr>
          <w:rFonts w:ascii="Comic Sans MS" w:hAnsi="Comic Sans MS"/>
          <w:sz w:val="20"/>
          <w:szCs w:val="20"/>
        </w:rPr>
        <w:t>ing</w:t>
      </w:r>
      <w:r w:rsidR="002709CE">
        <w:rPr>
          <w:rFonts w:ascii="Comic Sans MS" w:hAnsi="Comic Sans MS"/>
          <w:sz w:val="20"/>
          <w:szCs w:val="20"/>
        </w:rPr>
        <w:t xml:space="preserve"> in self-esteem and self-confidence</w:t>
      </w:r>
      <w:r w:rsidR="00333C6D">
        <w:rPr>
          <w:rFonts w:ascii="Comic Sans MS" w:hAnsi="Comic Sans MS"/>
          <w:sz w:val="20"/>
          <w:szCs w:val="20"/>
        </w:rPr>
        <w:t>.</w:t>
      </w:r>
    </w:p>
    <w:p w:rsidR="001314D8" w:rsidRDefault="001314D8" w:rsidP="0037620A">
      <w:pPr>
        <w:tabs>
          <w:tab w:val="left" w:pos="5205"/>
        </w:tabs>
        <w:spacing w:line="240" w:lineRule="auto"/>
        <w:jc w:val="both"/>
        <w:rPr>
          <w:rFonts w:ascii="Comic Sans MS" w:hAnsi="Comic Sans MS" w:cs="Calibri"/>
          <w:sz w:val="20"/>
          <w:szCs w:val="20"/>
        </w:rPr>
      </w:pPr>
    </w:p>
    <w:p w:rsidR="005008F7" w:rsidRDefault="001D4347" w:rsidP="0037620A">
      <w:pPr>
        <w:tabs>
          <w:tab w:val="left" w:pos="5205"/>
        </w:tabs>
        <w:spacing w:line="240" w:lineRule="auto"/>
        <w:jc w:val="both"/>
        <w:rPr>
          <w:rFonts w:ascii="Comic Sans MS" w:hAnsi="Comic Sans MS" w:cs="Calibri"/>
          <w:sz w:val="20"/>
          <w:szCs w:val="20"/>
        </w:rPr>
      </w:pPr>
      <w:r w:rsidRPr="005008F7">
        <w:rPr>
          <w:rFonts w:ascii="Comic Sans MS" w:hAnsi="Comic Sans MS" w:cs="Calibri"/>
          <w:b/>
          <w:sz w:val="20"/>
          <w:szCs w:val="20"/>
        </w:rPr>
        <w:t>Living in community and service –</w:t>
      </w:r>
      <w:r w:rsidR="00333C6D" w:rsidRPr="009E71C0">
        <w:rPr>
          <w:rFonts w:ascii="Comic Sans MS" w:hAnsi="Comic Sans MS" w:cs="Calibri"/>
          <w:sz w:val="20"/>
          <w:szCs w:val="20"/>
        </w:rPr>
        <w:t>facilitates</w:t>
      </w:r>
      <w:r w:rsidR="00333C6D">
        <w:rPr>
          <w:rFonts w:ascii="Comic Sans MS" w:hAnsi="Comic Sans MS" w:cs="Calibri"/>
          <w:b/>
          <w:sz w:val="20"/>
          <w:szCs w:val="20"/>
        </w:rPr>
        <w:t xml:space="preserve"> </w:t>
      </w:r>
      <w:r w:rsidR="00333C6D" w:rsidRPr="009E71C0">
        <w:rPr>
          <w:rFonts w:ascii="Comic Sans MS" w:hAnsi="Comic Sans MS" w:cs="Calibri"/>
          <w:sz w:val="20"/>
          <w:szCs w:val="20"/>
        </w:rPr>
        <w:t>a</w:t>
      </w:r>
      <w:r w:rsidR="00333C6D">
        <w:rPr>
          <w:rFonts w:ascii="Comic Sans MS" w:hAnsi="Comic Sans MS" w:cs="Calibri"/>
          <w:sz w:val="20"/>
          <w:szCs w:val="20"/>
        </w:rPr>
        <w:t xml:space="preserve"> firm</w:t>
      </w:r>
      <w:r w:rsidR="00333C6D" w:rsidRPr="009E71C0">
        <w:rPr>
          <w:rFonts w:ascii="Comic Sans MS" w:hAnsi="Comic Sans MS" w:cs="Calibri"/>
          <w:sz w:val="20"/>
          <w:szCs w:val="20"/>
        </w:rPr>
        <w:t xml:space="preserve"> </w:t>
      </w:r>
      <w:r w:rsidR="00333C6D">
        <w:rPr>
          <w:rFonts w:ascii="Comic Sans MS" w:hAnsi="Comic Sans MS" w:cs="Calibri"/>
          <w:sz w:val="20"/>
          <w:szCs w:val="20"/>
        </w:rPr>
        <w:t xml:space="preserve">foundational </w:t>
      </w:r>
      <w:r w:rsidR="00333C6D" w:rsidRPr="009E71C0">
        <w:rPr>
          <w:rFonts w:ascii="Comic Sans MS" w:hAnsi="Comic Sans MS" w:cs="Calibri"/>
          <w:sz w:val="20"/>
          <w:szCs w:val="20"/>
        </w:rPr>
        <w:t>understanding of the world through the discipline</w:t>
      </w:r>
      <w:r w:rsidR="00333C6D">
        <w:rPr>
          <w:rFonts w:ascii="Comic Sans MS" w:hAnsi="Comic Sans MS" w:cs="Calibri"/>
          <w:sz w:val="20"/>
          <w:szCs w:val="20"/>
        </w:rPr>
        <w:t xml:space="preserve">s of biology, chemistry and physics. Through learning about these </w:t>
      </w:r>
      <w:proofErr w:type="gramStart"/>
      <w:r w:rsidR="00333C6D">
        <w:rPr>
          <w:rFonts w:ascii="Comic Sans MS" w:hAnsi="Comic Sans MS" w:cs="Calibri"/>
          <w:sz w:val="20"/>
          <w:szCs w:val="20"/>
        </w:rPr>
        <w:t>disciplines</w:t>
      </w:r>
      <w:proofErr w:type="gramEnd"/>
      <w:r w:rsidR="00333C6D">
        <w:rPr>
          <w:rFonts w:ascii="Comic Sans MS" w:hAnsi="Comic Sans MS" w:cs="Calibri"/>
          <w:sz w:val="20"/>
          <w:szCs w:val="20"/>
        </w:rPr>
        <w:t xml:space="preserve"> pupils learn how science has impacted theirs lives and how it is central to the world’s future prosperity.</w:t>
      </w:r>
    </w:p>
    <w:p w:rsidR="00FD71CA" w:rsidRDefault="00FD71CA" w:rsidP="0037620A">
      <w:pPr>
        <w:tabs>
          <w:tab w:val="left" w:pos="5205"/>
        </w:tabs>
        <w:spacing w:line="240" w:lineRule="auto"/>
        <w:jc w:val="both"/>
        <w:rPr>
          <w:rFonts w:ascii="Comic Sans MS" w:hAnsi="Comic Sans MS" w:cs="Calibri"/>
          <w:sz w:val="20"/>
          <w:szCs w:val="20"/>
        </w:rPr>
      </w:pPr>
    </w:p>
    <w:p w:rsidR="00224BE9" w:rsidRDefault="001D4347" w:rsidP="0037620A">
      <w:pPr>
        <w:tabs>
          <w:tab w:val="left" w:pos="5205"/>
        </w:tabs>
        <w:spacing w:line="240" w:lineRule="auto"/>
        <w:jc w:val="both"/>
        <w:rPr>
          <w:rFonts w:ascii="Comic Sans MS" w:hAnsi="Comic Sans MS" w:cs="Calibri"/>
          <w:color w:val="FF0000"/>
          <w:sz w:val="20"/>
          <w:szCs w:val="20"/>
        </w:rPr>
      </w:pPr>
      <w:r w:rsidRPr="00224BE9">
        <w:rPr>
          <w:rFonts w:ascii="Comic Sans MS" w:hAnsi="Comic Sans MS" w:cs="Calibri"/>
          <w:b/>
          <w:sz w:val="20"/>
          <w:szCs w:val="20"/>
        </w:rPr>
        <w:t>Grow</w:t>
      </w:r>
      <w:r w:rsidR="00160FB9">
        <w:rPr>
          <w:rFonts w:ascii="Comic Sans MS" w:hAnsi="Comic Sans MS" w:cs="Calibri"/>
          <w:b/>
          <w:sz w:val="20"/>
          <w:szCs w:val="20"/>
        </w:rPr>
        <w:t>ing</w:t>
      </w:r>
      <w:r w:rsidRPr="00224BE9">
        <w:rPr>
          <w:rFonts w:ascii="Comic Sans MS" w:hAnsi="Comic Sans MS" w:cs="Calibri"/>
          <w:b/>
          <w:sz w:val="20"/>
          <w:szCs w:val="20"/>
        </w:rPr>
        <w:t xml:space="preserve"> in wisdom –</w:t>
      </w:r>
      <w:r w:rsidR="00333C6D">
        <w:rPr>
          <w:rFonts w:ascii="Comic Sans MS" w:hAnsi="Comic Sans MS" w:cs="Calibri"/>
          <w:sz w:val="20"/>
          <w:szCs w:val="20"/>
        </w:rPr>
        <w:t xml:space="preserve">By </w:t>
      </w:r>
      <w:r w:rsidR="009E71C0">
        <w:rPr>
          <w:rFonts w:ascii="Comic Sans MS" w:hAnsi="Comic Sans MS" w:cs="Calibri"/>
          <w:sz w:val="20"/>
          <w:szCs w:val="20"/>
        </w:rPr>
        <w:t xml:space="preserve">building upon this foundational knowledge pupils recognise how science can be used </w:t>
      </w:r>
      <w:r w:rsidR="00333C6D">
        <w:rPr>
          <w:rFonts w:ascii="Comic Sans MS" w:hAnsi="Comic Sans MS" w:cs="Calibri"/>
          <w:sz w:val="20"/>
          <w:szCs w:val="20"/>
        </w:rPr>
        <w:t>to</w:t>
      </w:r>
      <w:r w:rsidR="009E71C0">
        <w:rPr>
          <w:rFonts w:ascii="Comic Sans MS" w:hAnsi="Comic Sans MS" w:cs="Calibri"/>
          <w:sz w:val="20"/>
          <w:szCs w:val="20"/>
        </w:rPr>
        <w:t xml:space="preserve"> explain what is occurring around them, predict how things will behave in the future, and analyse causes</w:t>
      </w:r>
      <w:r w:rsidR="009361FA">
        <w:rPr>
          <w:rFonts w:ascii="Comic Sans MS" w:hAnsi="Comic Sans MS" w:cs="Calibri"/>
          <w:sz w:val="20"/>
          <w:szCs w:val="20"/>
        </w:rPr>
        <w:t xml:space="preserve"> and consequences.</w:t>
      </w:r>
    </w:p>
    <w:p w:rsidR="007226D5" w:rsidRPr="00B83404" w:rsidRDefault="007226D5" w:rsidP="0037620A">
      <w:pPr>
        <w:tabs>
          <w:tab w:val="left" w:pos="5205"/>
        </w:tabs>
        <w:jc w:val="both"/>
        <w:rPr>
          <w:rFonts w:ascii="Comic Sans MS" w:hAnsi="Comic Sans MS"/>
          <w:sz w:val="20"/>
          <w:szCs w:val="20"/>
        </w:rPr>
      </w:pPr>
    </w:p>
    <w:p w:rsidR="0041095B" w:rsidRPr="00F3121D" w:rsidRDefault="00571A22" w:rsidP="0037620A">
      <w:pPr>
        <w:jc w:val="both"/>
        <w:rPr>
          <w:rFonts w:ascii="Comic Sans MS" w:hAnsi="Comic Sans MS"/>
          <w:b/>
          <w:sz w:val="20"/>
          <w:szCs w:val="20"/>
        </w:rPr>
      </w:pPr>
      <w:r w:rsidRPr="00F3121D">
        <w:rPr>
          <w:rFonts w:ascii="Comic Sans MS" w:hAnsi="Comic Sans MS"/>
          <w:b/>
          <w:sz w:val="20"/>
          <w:szCs w:val="20"/>
        </w:rPr>
        <w:t>Provision</w:t>
      </w:r>
      <w:r w:rsidR="00F3121D" w:rsidRPr="00F3121D">
        <w:rPr>
          <w:rFonts w:ascii="Comic Sans MS" w:hAnsi="Comic Sans MS"/>
          <w:b/>
          <w:sz w:val="20"/>
          <w:szCs w:val="20"/>
        </w:rPr>
        <w:t>/Implementation</w:t>
      </w:r>
    </w:p>
    <w:p w:rsidR="00571550" w:rsidRPr="001314D8" w:rsidRDefault="008E0A52" w:rsidP="001314D8">
      <w:pPr>
        <w:pStyle w:val="ListParagraph"/>
        <w:numPr>
          <w:ilvl w:val="0"/>
          <w:numId w:val="8"/>
        </w:numPr>
        <w:tabs>
          <w:tab w:val="left" w:pos="5205"/>
        </w:tabs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Our approach to teaching and learning within Science allows teachers and pupils to explore science in a highly practical way. </w:t>
      </w:r>
      <w:r w:rsidR="00F32F0E">
        <w:rPr>
          <w:rFonts w:ascii="Comic Sans MS" w:hAnsi="Comic Sans MS"/>
          <w:sz w:val="20"/>
          <w:szCs w:val="20"/>
        </w:rPr>
        <w:t xml:space="preserve">We aim for pupils to </w:t>
      </w:r>
      <w:r w:rsidR="009361FA">
        <w:rPr>
          <w:rFonts w:ascii="Comic Sans MS" w:hAnsi="Comic Sans MS"/>
          <w:sz w:val="20"/>
          <w:szCs w:val="20"/>
        </w:rPr>
        <w:t xml:space="preserve">use scientific language, processes and methods through different types of scientific enquiries; in a highly practical way. </w:t>
      </w:r>
      <w:r w:rsidR="00F32F0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They are given opportunities to explore key questions practically.</w:t>
      </w:r>
      <w:r w:rsidR="00F3121D">
        <w:rPr>
          <w:rFonts w:ascii="Comic Sans MS" w:hAnsi="Comic Sans MS"/>
          <w:sz w:val="20"/>
          <w:szCs w:val="20"/>
        </w:rPr>
        <w:t xml:space="preserve"> The core</w:t>
      </w:r>
      <w:r w:rsidR="00890032" w:rsidRPr="00DB5F9F">
        <w:rPr>
          <w:rFonts w:ascii="Comic Sans MS" w:hAnsi="Comic Sans MS"/>
          <w:sz w:val="20"/>
          <w:szCs w:val="20"/>
        </w:rPr>
        <w:t xml:space="preserve"> concepts are central to the </w:t>
      </w:r>
      <w:r w:rsidR="00F3121D">
        <w:rPr>
          <w:rFonts w:ascii="Comic Sans MS" w:hAnsi="Comic Sans MS"/>
          <w:sz w:val="20"/>
          <w:szCs w:val="20"/>
        </w:rPr>
        <w:t>Science</w:t>
      </w:r>
      <w:r w:rsidR="00890032" w:rsidRPr="00DB5F9F">
        <w:rPr>
          <w:rFonts w:ascii="Comic Sans MS" w:hAnsi="Comic Sans MS"/>
          <w:sz w:val="20"/>
          <w:szCs w:val="20"/>
        </w:rPr>
        <w:t xml:space="preserve"> subject knowledge map as the conceptual pillars which outline learning outcomes in a progressive way from </w:t>
      </w:r>
      <w:r w:rsidR="00F3121D">
        <w:rPr>
          <w:rFonts w:ascii="Comic Sans MS" w:hAnsi="Comic Sans MS"/>
          <w:sz w:val="20"/>
          <w:szCs w:val="20"/>
        </w:rPr>
        <w:t>EYFS</w:t>
      </w:r>
      <w:r w:rsidR="00890032" w:rsidRPr="00DB5F9F">
        <w:rPr>
          <w:rFonts w:ascii="Comic Sans MS" w:hAnsi="Comic Sans MS"/>
          <w:sz w:val="20"/>
          <w:szCs w:val="20"/>
        </w:rPr>
        <w:t xml:space="preserve"> to Year 6. The conceptual pillars are:</w:t>
      </w:r>
    </w:p>
    <w:p w:rsidR="00571550" w:rsidRPr="00C0386F" w:rsidRDefault="00571550" w:rsidP="009361FA">
      <w:pPr>
        <w:pStyle w:val="ListParagraph"/>
        <w:numPr>
          <w:ilvl w:val="0"/>
          <w:numId w:val="17"/>
        </w:numPr>
        <w:tabs>
          <w:tab w:val="left" w:pos="5205"/>
        </w:tabs>
        <w:spacing w:after="0"/>
        <w:jc w:val="both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Encompass scientific knowledge about the physical, chemical and biological aspects of our </w:t>
      </w:r>
      <w:r w:rsidRPr="00C0386F">
        <w:rPr>
          <w:rFonts w:ascii="Comic Sans MS" w:hAnsi="Comic Sans MS"/>
          <w:color w:val="000000" w:themeColor="text1"/>
          <w:sz w:val="20"/>
          <w:szCs w:val="20"/>
        </w:rPr>
        <w:t>world and beyond.</w:t>
      </w:r>
    </w:p>
    <w:p w:rsidR="006C1317" w:rsidRPr="00C0386F" w:rsidRDefault="00E95568" w:rsidP="006C1317">
      <w:pPr>
        <w:pStyle w:val="ListParagraph"/>
        <w:numPr>
          <w:ilvl w:val="0"/>
          <w:numId w:val="17"/>
        </w:numPr>
        <w:tabs>
          <w:tab w:val="left" w:pos="5205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 w:rsidRPr="00C0386F">
        <w:rPr>
          <w:rFonts w:ascii="Comic Sans MS" w:hAnsi="Comic Sans MS"/>
          <w:color w:val="000000" w:themeColor="text1"/>
          <w:sz w:val="20"/>
          <w:szCs w:val="20"/>
        </w:rPr>
        <w:t xml:space="preserve">Through our </w:t>
      </w:r>
      <w:r w:rsidR="00B34840" w:rsidRPr="00C0386F">
        <w:rPr>
          <w:rFonts w:ascii="Comic Sans MS" w:hAnsi="Comic Sans MS"/>
          <w:color w:val="000000" w:themeColor="text1"/>
          <w:sz w:val="20"/>
          <w:szCs w:val="20"/>
        </w:rPr>
        <w:t>science</w:t>
      </w:r>
      <w:r w:rsidRPr="00C0386F">
        <w:rPr>
          <w:rFonts w:ascii="Comic Sans MS" w:hAnsi="Comic Sans MS"/>
          <w:color w:val="000000" w:themeColor="text1"/>
          <w:sz w:val="20"/>
          <w:szCs w:val="20"/>
        </w:rPr>
        <w:t xml:space="preserve"> curriculum, pupils are given opportunities to</w:t>
      </w:r>
      <w:r w:rsidR="00B34840" w:rsidRPr="00C0386F">
        <w:rPr>
          <w:rFonts w:ascii="Comic Sans MS" w:hAnsi="Comic Sans MS"/>
          <w:color w:val="000000" w:themeColor="text1"/>
          <w:sz w:val="20"/>
          <w:szCs w:val="20"/>
        </w:rPr>
        <w:t xml:space="preserve"> orally</w:t>
      </w:r>
      <w:r w:rsidRPr="00C0386F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B34840" w:rsidRPr="00C0386F">
        <w:rPr>
          <w:rFonts w:ascii="Comic Sans MS" w:hAnsi="Comic Sans MS"/>
          <w:color w:val="000000" w:themeColor="text1"/>
          <w:sz w:val="20"/>
          <w:szCs w:val="20"/>
        </w:rPr>
        <w:t>explore complicate</w:t>
      </w:r>
      <w:r w:rsidR="00C716CE">
        <w:rPr>
          <w:rFonts w:ascii="Comic Sans MS" w:hAnsi="Comic Sans MS"/>
          <w:color w:val="000000" w:themeColor="text1"/>
          <w:sz w:val="20"/>
          <w:szCs w:val="20"/>
        </w:rPr>
        <w:t>d</w:t>
      </w:r>
      <w:r w:rsidR="00B34840" w:rsidRPr="00C0386F">
        <w:rPr>
          <w:rFonts w:ascii="Comic Sans MS" w:hAnsi="Comic Sans MS"/>
          <w:color w:val="000000" w:themeColor="text1"/>
          <w:sz w:val="20"/>
          <w:szCs w:val="20"/>
        </w:rPr>
        <w:t xml:space="preserve"> scientific concepts through practical enquiry.</w:t>
      </w:r>
    </w:p>
    <w:p w:rsidR="00C0386F" w:rsidRPr="00C0386F" w:rsidRDefault="00C0386F" w:rsidP="006C1317">
      <w:pPr>
        <w:pStyle w:val="ListParagraph"/>
        <w:numPr>
          <w:ilvl w:val="0"/>
          <w:numId w:val="17"/>
        </w:numPr>
        <w:tabs>
          <w:tab w:val="left" w:pos="5205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 w:rsidRPr="00C0386F">
        <w:rPr>
          <w:rFonts w:ascii="Comic Sans MS" w:hAnsi="Comic Sans MS"/>
          <w:color w:val="000000" w:themeColor="text1"/>
          <w:sz w:val="20"/>
          <w:szCs w:val="20"/>
        </w:rPr>
        <w:t>Knowledge organisers will be used alongside each science topic and referred to throughout the topic.</w:t>
      </w:r>
    </w:p>
    <w:p w:rsidR="00C0386F" w:rsidRPr="00C0386F" w:rsidRDefault="00C0386F" w:rsidP="006C1317">
      <w:pPr>
        <w:pStyle w:val="ListParagraph"/>
        <w:numPr>
          <w:ilvl w:val="0"/>
          <w:numId w:val="17"/>
        </w:numPr>
        <w:tabs>
          <w:tab w:val="left" w:pos="5205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 w:rsidRPr="00C0386F">
        <w:rPr>
          <w:rFonts w:ascii="Comic Sans MS" w:hAnsi="Comic Sans MS"/>
          <w:color w:val="000000" w:themeColor="text1"/>
          <w:sz w:val="20"/>
          <w:szCs w:val="20"/>
        </w:rPr>
        <w:lastRenderedPageBreak/>
        <w:t>Vocabulary generators are used to support vocabulary learning.</w:t>
      </w:r>
    </w:p>
    <w:p w:rsidR="00E95568" w:rsidRPr="00C0386F" w:rsidRDefault="00E95568" w:rsidP="00B34840">
      <w:pPr>
        <w:pStyle w:val="ListParagraph"/>
        <w:numPr>
          <w:ilvl w:val="0"/>
          <w:numId w:val="17"/>
        </w:numPr>
        <w:tabs>
          <w:tab w:val="left" w:pos="5205"/>
        </w:tabs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C0386F">
        <w:rPr>
          <w:rFonts w:ascii="Comic Sans MS" w:hAnsi="Comic Sans MS"/>
          <w:color w:val="000000" w:themeColor="text1"/>
          <w:sz w:val="20"/>
          <w:szCs w:val="20"/>
        </w:rPr>
        <w:t xml:space="preserve">Teaching and learning incorporates </w:t>
      </w:r>
      <w:r w:rsidR="0005606F">
        <w:rPr>
          <w:rFonts w:ascii="Comic Sans MS" w:hAnsi="Comic Sans MS"/>
          <w:color w:val="000000" w:themeColor="text1"/>
          <w:sz w:val="20"/>
          <w:szCs w:val="20"/>
        </w:rPr>
        <w:t>modelling and using of technical language and terminology to clearly explain scientific processes.</w:t>
      </w:r>
    </w:p>
    <w:p w:rsidR="008B2E86" w:rsidRDefault="00E95568" w:rsidP="00E95568">
      <w:pPr>
        <w:pStyle w:val="ListParagraph"/>
        <w:numPr>
          <w:ilvl w:val="0"/>
          <w:numId w:val="17"/>
        </w:numPr>
        <w:tabs>
          <w:tab w:val="left" w:pos="5205"/>
        </w:tabs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C0386F">
        <w:rPr>
          <w:rFonts w:ascii="Comic Sans MS" w:hAnsi="Comic Sans MS"/>
          <w:color w:val="000000" w:themeColor="text1"/>
          <w:sz w:val="20"/>
          <w:szCs w:val="20"/>
        </w:rPr>
        <w:t>Evidence is built through collecting photographs</w:t>
      </w:r>
      <w:r w:rsidR="00B34840" w:rsidRPr="00C0386F">
        <w:rPr>
          <w:rFonts w:ascii="Comic Sans MS" w:hAnsi="Comic Sans MS"/>
          <w:color w:val="000000" w:themeColor="text1"/>
          <w:sz w:val="20"/>
          <w:szCs w:val="20"/>
        </w:rPr>
        <w:t xml:space="preserve"> and comments for a class </w:t>
      </w:r>
      <w:r w:rsidR="00C57765">
        <w:rPr>
          <w:rFonts w:ascii="Comic Sans MS" w:hAnsi="Comic Sans MS"/>
          <w:color w:val="000000" w:themeColor="text1"/>
          <w:sz w:val="20"/>
          <w:szCs w:val="20"/>
        </w:rPr>
        <w:t>curriculum book</w:t>
      </w:r>
      <w:r w:rsidR="008B2E86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B34840" w:rsidRPr="00C0386F">
        <w:rPr>
          <w:rFonts w:ascii="Comic Sans MS" w:hAnsi="Comic Sans MS"/>
          <w:color w:val="000000" w:themeColor="text1"/>
          <w:sz w:val="20"/>
          <w:szCs w:val="20"/>
        </w:rPr>
        <w:t>throughout the year</w:t>
      </w:r>
      <w:r w:rsidR="00C57765">
        <w:rPr>
          <w:rFonts w:ascii="Comic Sans MS" w:hAnsi="Comic Sans MS"/>
          <w:color w:val="000000" w:themeColor="text1"/>
          <w:sz w:val="20"/>
          <w:szCs w:val="20"/>
        </w:rPr>
        <w:t xml:space="preserve"> against the conceptual pillars on the Science Subject Knowledge Map.</w:t>
      </w:r>
      <w:r w:rsidRPr="00C0386F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</w:p>
    <w:p w:rsidR="008B2E86" w:rsidRDefault="008B2E86" w:rsidP="00E95568">
      <w:pPr>
        <w:pStyle w:val="ListParagraph"/>
        <w:numPr>
          <w:ilvl w:val="0"/>
          <w:numId w:val="17"/>
        </w:numPr>
        <w:tabs>
          <w:tab w:val="left" w:pos="5205"/>
        </w:tabs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Each child record individual written work (where applicable) in a separate, individual science book.</w:t>
      </w:r>
    </w:p>
    <w:p w:rsidR="00B34840" w:rsidRDefault="00B34840" w:rsidP="00E95568">
      <w:pPr>
        <w:pStyle w:val="ListParagraph"/>
        <w:numPr>
          <w:ilvl w:val="0"/>
          <w:numId w:val="17"/>
        </w:numPr>
        <w:tabs>
          <w:tab w:val="left" w:pos="5205"/>
        </w:tabs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C0386F">
        <w:rPr>
          <w:rFonts w:ascii="Comic Sans MS" w:hAnsi="Comic Sans MS"/>
          <w:color w:val="000000" w:themeColor="text1"/>
          <w:sz w:val="20"/>
          <w:szCs w:val="20"/>
        </w:rPr>
        <w:t>An evaluation of the class learning is recorded on planning.</w:t>
      </w:r>
    </w:p>
    <w:p w:rsidR="00C57765" w:rsidRPr="00C0386F" w:rsidRDefault="00C57765" w:rsidP="00E95568">
      <w:pPr>
        <w:pStyle w:val="ListParagraph"/>
        <w:numPr>
          <w:ilvl w:val="0"/>
          <w:numId w:val="17"/>
        </w:numPr>
        <w:tabs>
          <w:tab w:val="left" w:pos="5205"/>
        </w:tabs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Evidence of collecting and presenting data is evidenced in individual pupil books.</w:t>
      </w:r>
    </w:p>
    <w:p w:rsidR="00B34840" w:rsidRPr="00C0386F" w:rsidRDefault="00B34840" w:rsidP="00E95568">
      <w:pPr>
        <w:pStyle w:val="ListParagraph"/>
        <w:numPr>
          <w:ilvl w:val="0"/>
          <w:numId w:val="17"/>
        </w:numPr>
        <w:tabs>
          <w:tab w:val="left" w:pos="5205"/>
        </w:tabs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C0386F">
        <w:rPr>
          <w:rFonts w:ascii="Comic Sans MS" w:hAnsi="Comic Sans MS"/>
          <w:color w:val="000000" w:themeColor="text1"/>
          <w:sz w:val="20"/>
          <w:szCs w:val="20"/>
        </w:rPr>
        <w:t>Photographs from each science topic will be recorded as evidence on the Shared Teacher network.</w:t>
      </w:r>
    </w:p>
    <w:p w:rsidR="00E95568" w:rsidRDefault="00E95568" w:rsidP="00E95568">
      <w:pPr>
        <w:pStyle w:val="ListParagraph"/>
        <w:numPr>
          <w:ilvl w:val="0"/>
          <w:numId w:val="17"/>
        </w:numPr>
        <w:tabs>
          <w:tab w:val="left" w:pos="5205"/>
        </w:tabs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C0386F">
        <w:rPr>
          <w:rFonts w:ascii="Comic Sans MS" w:hAnsi="Comic Sans MS"/>
          <w:color w:val="000000" w:themeColor="text1"/>
          <w:sz w:val="20"/>
          <w:szCs w:val="20"/>
        </w:rPr>
        <w:t>Teachers use targeted questioning which enables the teacher to make informed judgments on pupil’s progress</w:t>
      </w:r>
      <w:r w:rsidR="00B34840" w:rsidRPr="00C0386F">
        <w:rPr>
          <w:rFonts w:ascii="Comic Sans MS" w:hAnsi="Comic Sans MS"/>
          <w:color w:val="000000" w:themeColor="text1"/>
          <w:sz w:val="20"/>
          <w:szCs w:val="20"/>
        </w:rPr>
        <w:t xml:space="preserve"> against the science subject knowledge map.</w:t>
      </w:r>
    </w:p>
    <w:p w:rsidR="00C57765" w:rsidRPr="00C0386F" w:rsidRDefault="00C57765" w:rsidP="00E95568">
      <w:pPr>
        <w:pStyle w:val="ListParagraph"/>
        <w:numPr>
          <w:ilvl w:val="0"/>
          <w:numId w:val="17"/>
        </w:numPr>
        <w:tabs>
          <w:tab w:val="left" w:pos="5205"/>
        </w:tabs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A whole school Science display is clearly visible in the shared area and is regularly updated to reflect learning actoss EYFS, KS1 and KS2.</w:t>
      </w:r>
    </w:p>
    <w:p w:rsidR="00B34840" w:rsidRPr="00C0386F" w:rsidRDefault="00E95568" w:rsidP="00E95568">
      <w:pPr>
        <w:pStyle w:val="ListParagraph"/>
        <w:numPr>
          <w:ilvl w:val="0"/>
          <w:numId w:val="18"/>
        </w:numPr>
        <w:tabs>
          <w:tab w:val="left" w:pos="3817"/>
        </w:tabs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C0386F">
        <w:rPr>
          <w:rFonts w:ascii="Comic Sans MS" w:hAnsi="Comic Sans MS"/>
          <w:color w:val="000000" w:themeColor="text1"/>
          <w:sz w:val="20"/>
          <w:szCs w:val="20"/>
        </w:rPr>
        <w:t xml:space="preserve">Impact is continuously assessed through both formative and summative assessment. </w:t>
      </w:r>
    </w:p>
    <w:p w:rsidR="00B34840" w:rsidRPr="00C716CE" w:rsidRDefault="00B34840" w:rsidP="00C716CE">
      <w:pPr>
        <w:pStyle w:val="ListParagraph"/>
        <w:numPr>
          <w:ilvl w:val="0"/>
          <w:numId w:val="18"/>
        </w:numPr>
        <w:tabs>
          <w:tab w:val="left" w:pos="3817"/>
        </w:tabs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C0386F">
        <w:rPr>
          <w:rFonts w:ascii="Comic Sans MS" w:hAnsi="Comic Sans MS"/>
          <w:color w:val="000000" w:themeColor="text1"/>
          <w:sz w:val="20"/>
          <w:szCs w:val="20"/>
        </w:rPr>
        <w:t xml:space="preserve">Science leaders are responsible for ensuring that the </w:t>
      </w:r>
    </w:p>
    <w:p w:rsidR="00E95568" w:rsidRPr="00A37609" w:rsidRDefault="00E95568" w:rsidP="00A37609">
      <w:pPr>
        <w:jc w:val="both"/>
        <w:rPr>
          <w:rFonts w:ascii="Comic Sans MS" w:hAnsi="Comic Sans MS"/>
          <w:i/>
          <w:sz w:val="20"/>
          <w:szCs w:val="20"/>
        </w:rPr>
      </w:pPr>
    </w:p>
    <w:p w:rsidR="00AB4489" w:rsidRPr="00F3121D" w:rsidRDefault="00AB4489" w:rsidP="0037620A">
      <w:pPr>
        <w:jc w:val="both"/>
        <w:rPr>
          <w:rFonts w:ascii="Comic Sans MS" w:hAnsi="Comic Sans MS"/>
          <w:b/>
          <w:sz w:val="20"/>
          <w:szCs w:val="20"/>
        </w:rPr>
      </w:pPr>
      <w:r w:rsidRPr="00F3121D">
        <w:rPr>
          <w:rFonts w:ascii="Comic Sans MS" w:hAnsi="Comic Sans MS"/>
          <w:b/>
          <w:sz w:val="20"/>
          <w:szCs w:val="20"/>
        </w:rPr>
        <w:t>Impact</w:t>
      </w:r>
      <w:r w:rsidR="00251530" w:rsidRPr="00F3121D">
        <w:rPr>
          <w:rFonts w:ascii="Comic Sans MS" w:hAnsi="Comic Sans MS"/>
          <w:b/>
          <w:sz w:val="20"/>
          <w:szCs w:val="20"/>
        </w:rPr>
        <w:t xml:space="preserve"> </w:t>
      </w:r>
    </w:p>
    <w:p w:rsidR="00655227" w:rsidRPr="00C57765" w:rsidRDefault="00655227" w:rsidP="00655227">
      <w:p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 xml:space="preserve">In following the Science curriculum alongside the Subject Knowledge Map, our expectation is that our pupils will be able to; </w:t>
      </w:r>
    </w:p>
    <w:p w:rsidR="000C7429" w:rsidRPr="00C57765" w:rsidRDefault="000C7429" w:rsidP="00655227">
      <w:pPr>
        <w:pStyle w:val="ListParagraph"/>
        <w:numPr>
          <w:ilvl w:val="0"/>
          <w:numId w:val="11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>Describe processes and key characteristics using technical language.</w:t>
      </w:r>
    </w:p>
    <w:p w:rsidR="00655227" w:rsidRPr="00C57765" w:rsidRDefault="000C7429" w:rsidP="00655227">
      <w:pPr>
        <w:pStyle w:val="ListParagraph"/>
        <w:numPr>
          <w:ilvl w:val="0"/>
          <w:numId w:val="11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>Use technical language and terminology to clearly talk about scientific concepts.</w:t>
      </w:r>
    </w:p>
    <w:p w:rsidR="000C7429" w:rsidRPr="00C57765" w:rsidRDefault="000C7429" w:rsidP="00655227">
      <w:pPr>
        <w:pStyle w:val="ListParagraph"/>
        <w:numPr>
          <w:ilvl w:val="0"/>
          <w:numId w:val="11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>Apply their mathematical knowledge enabling them to collect data, present and analyse data.</w:t>
      </w:r>
    </w:p>
    <w:p w:rsidR="009A2220" w:rsidRPr="00C57765" w:rsidRDefault="009A2220" w:rsidP="00655227">
      <w:pPr>
        <w:pStyle w:val="ListParagraph"/>
        <w:numPr>
          <w:ilvl w:val="0"/>
          <w:numId w:val="11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>Plan different types of scientific enquiries to answer raised questions.</w:t>
      </w:r>
    </w:p>
    <w:p w:rsidR="009A2220" w:rsidRPr="00C57765" w:rsidRDefault="009A2220" w:rsidP="00655227">
      <w:pPr>
        <w:pStyle w:val="ListParagraph"/>
        <w:numPr>
          <w:ilvl w:val="0"/>
          <w:numId w:val="11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>Control variables in practical experiments.</w:t>
      </w:r>
    </w:p>
    <w:p w:rsidR="009A2220" w:rsidRPr="00C57765" w:rsidRDefault="009A2220" w:rsidP="00655227">
      <w:pPr>
        <w:pStyle w:val="ListParagraph"/>
        <w:numPr>
          <w:ilvl w:val="0"/>
          <w:numId w:val="11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>Take measurements using a range of scientific equipment with increasing accuracy and precision; taking reading where appropriate.</w:t>
      </w:r>
    </w:p>
    <w:p w:rsidR="009A2220" w:rsidRPr="00C57765" w:rsidRDefault="009A2220" w:rsidP="00655227">
      <w:pPr>
        <w:pStyle w:val="ListParagraph"/>
        <w:numPr>
          <w:ilvl w:val="0"/>
          <w:numId w:val="11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 xml:space="preserve">Ask and answer their own types of questions about scientific phenomena. </w:t>
      </w:r>
    </w:p>
    <w:p w:rsidR="009A2220" w:rsidRPr="00C57765" w:rsidRDefault="009A2220" w:rsidP="00655227">
      <w:pPr>
        <w:pStyle w:val="ListParagraph"/>
        <w:numPr>
          <w:ilvl w:val="0"/>
          <w:numId w:val="11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>Make predictions based on test results.</w:t>
      </w:r>
    </w:p>
    <w:p w:rsidR="009A2220" w:rsidRPr="00C57765" w:rsidRDefault="009A2220" w:rsidP="00655227">
      <w:pPr>
        <w:pStyle w:val="ListParagraph"/>
        <w:numPr>
          <w:ilvl w:val="0"/>
          <w:numId w:val="11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 xml:space="preserve">Report and present findings; including conclusions, causal relationships and explanations in oral and written form. </w:t>
      </w:r>
    </w:p>
    <w:p w:rsidR="009A2220" w:rsidRPr="00C57765" w:rsidRDefault="009A2220" w:rsidP="00655227">
      <w:pPr>
        <w:pStyle w:val="ListParagraph"/>
        <w:numPr>
          <w:ilvl w:val="0"/>
          <w:numId w:val="11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C57765">
        <w:rPr>
          <w:rFonts w:ascii="Comic Sans MS" w:hAnsi="Comic Sans MS"/>
          <w:sz w:val="20"/>
          <w:szCs w:val="20"/>
        </w:rPr>
        <w:t xml:space="preserve">Identify scientific evidence that has been used to support or refute ideas </w:t>
      </w:r>
      <w:r w:rsidR="001314D8" w:rsidRPr="00C57765">
        <w:rPr>
          <w:rFonts w:ascii="Comic Sans MS" w:hAnsi="Comic Sans MS"/>
          <w:sz w:val="20"/>
          <w:szCs w:val="20"/>
        </w:rPr>
        <w:t>o</w:t>
      </w:r>
      <w:r w:rsidRPr="00C57765">
        <w:rPr>
          <w:rFonts w:ascii="Comic Sans MS" w:hAnsi="Comic Sans MS"/>
          <w:sz w:val="20"/>
          <w:szCs w:val="20"/>
        </w:rPr>
        <w:t>r argument.</w:t>
      </w:r>
    </w:p>
    <w:p w:rsidR="000C7429" w:rsidRPr="002F0FE7" w:rsidRDefault="000C7429" w:rsidP="00655227">
      <w:pPr>
        <w:rPr>
          <w:rFonts w:ascii="Comic Sans MS" w:hAnsi="Comic Sans MS"/>
          <w:sz w:val="20"/>
          <w:szCs w:val="20"/>
        </w:rPr>
      </w:pPr>
    </w:p>
    <w:p w:rsidR="00655227" w:rsidRDefault="00655227" w:rsidP="0037620A">
      <w:pPr>
        <w:jc w:val="both"/>
        <w:rPr>
          <w:rFonts w:ascii="Comic Sans MS" w:hAnsi="Comic Sans MS"/>
          <w:sz w:val="20"/>
          <w:szCs w:val="20"/>
        </w:rPr>
      </w:pPr>
    </w:p>
    <w:p w:rsidR="000C6E2D" w:rsidRDefault="000C6E2D" w:rsidP="0037620A">
      <w:pPr>
        <w:jc w:val="both"/>
        <w:rPr>
          <w:rFonts w:ascii="Comic Sans MS" w:hAnsi="Comic Sans MS"/>
          <w:sz w:val="20"/>
          <w:szCs w:val="20"/>
        </w:rPr>
      </w:pPr>
    </w:p>
    <w:p w:rsidR="00854D3D" w:rsidRPr="005008F7" w:rsidRDefault="0077207B" w:rsidP="0037620A">
      <w:pPr>
        <w:jc w:val="both"/>
        <w:rPr>
          <w:rFonts w:ascii="Comic Sans MS" w:hAnsi="Comic Sans MS"/>
          <w:i/>
          <w:color w:val="FF0000"/>
          <w:sz w:val="20"/>
          <w:szCs w:val="20"/>
        </w:rPr>
      </w:pPr>
      <w:r w:rsidRPr="005008F7">
        <w:rPr>
          <w:rFonts w:ascii="Comic Sans MS" w:hAnsi="Comic Sans MS"/>
          <w:i/>
          <w:color w:val="FF0000"/>
          <w:sz w:val="20"/>
          <w:szCs w:val="20"/>
        </w:rPr>
        <w:t xml:space="preserve"> </w:t>
      </w:r>
    </w:p>
    <w:sectPr w:rsidR="00854D3D" w:rsidRPr="00500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0AB" w:rsidRDefault="00F160AB" w:rsidP="00034547">
      <w:pPr>
        <w:spacing w:after="0" w:line="240" w:lineRule="auto"/>
      </w:pPr>
      <w:r>
        <w:separator/>
      </w:r>
    </w:p>
  </w:endnote>
  <w:endnote w:type="continuationSeparator" w:id="0">
    <w:p w:rsidR="00F160AB" w:rsidRDefault="00F160AB" w:rsidP="0003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0AB" w:rsidRDefault="00F160AB" w:rsidP="00034547">
      <w:pPr>
        <w:spacing w:after="0" w:line="240" w:lineRule="auto"/>
      </w:pPr>
      <w:r>
        <w:separator/>
      </w:r>
    </w:p>
  </w:footnote>
  <w:footnote w:type="continuationSeparator" w:id="0">
    <w:p w:rsidR="00F160AB" w:rsidRDefault="00F160AB" w:rsidP="00034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1E3"/>
    <w:multiLevelType w:val="hybridMultilevel"/>
    <w:tmpl w:val="AC1AC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53316"/>
    <w:multiLevelType w:val="hybridMultilevel"/>
    <w:tmpl w:val="00F05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73D7E"/>
    <w:multiLevelType w:val="hybridMultilevel"/>
    <w:tmpl w:val="BC8A8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C2F85"/>
    <w:multiLevelType w:val="hybridMultilevel"/>
    <w:tmpl w:val="8CB0C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0317E"/>
    <w:multiLevelType w:val="hybridMultilevel"/>
    <w:tmpl w:val="B48E3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E7FF5"/>
    <w:multiLevelType w:val="hybridMultilevel"/>
    <w:tmpl w:val="4038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E6DE8"/>
    <w:multiLevelType w:val="hybridMultilevel"/>
    <w:tmpl w:val="5804E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2340B"/>
    <w:multiLevelType w:val="hybridMultilevel"/>
    <w:tmpl w:val="B532F6D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D225A2"/>
    <w:multiLevelType w:val="hybridMultilevel"/>
    <w:tmpl w:val="DF2A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97F8B"/>
    <w:multiLevelType w:val="hybridMultilevel"/>
    <w:tmpl w:val="C61498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A2197"/>
    <w:multiLevelType w:val="hybridMultilevel"/>
    <w:tmpl w:val="97E47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B30788"/>
    <w:multiLevelType w:val="hybridMultilevel"/>
    <w:tmpl w:val="DBA023D6"/>
    <w:lvl w:ilvl="0" w:tplc="8EE20680">
      <w:numFmt w:val="bullet"/>
      <w:lvlText w:val="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A1753"/>
    <w:multiLevelType w:val="hybridMultilevel"/>
    <w:tmpl w:val="0A76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4658D"/>
    <w:multiLevelType w:val="hybridMultilevel"/>
    <w:tmpl w:val="268A0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B97A45"/>
    <w:multiLevelType w:val="hybridMultilevel"/>
    <w:tmpl w:val="29AAA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CD341E"/>
    <w:multiLevelType w:val="hybridMultilevel"/>
    <w:tmpl w:val="2E6A1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C6D31"/>
    <w:multiLevelType w:val="hybridMultilevel"/>
    <w:tmpl w:val="5942C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A13A5"/>
    <w:multiLevelType w:val="hybridMultilevel"/>
    <w:tmpl w:val="9B28C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9"/>
  </w:num>
  <w:num w:numId="5">
    <w:abstractNumId w:val="5"/>
  </w:num>
  <w:num w:numId="6">
    <w:abstractNumId w:val="11"/>
  </w:num>
  <w:num w:numId="7">
    <w:abstractNumId w:val="1"/>
  </w:num>
  <w:num w:numId="8">
    <w:abstractNumId w:val="14"/>
  </w:num>
  <w:num w:numId="9">
    <w:abstractNumId w:val="6"/>
  </w:num>
  <w:num w:numId="10">
    <w:abstractNumId w:val="12"/>
  </w:num>
  <w:num w:numId="11">
    <w:abstractNumId w:val="4"/>
  </w:num>
  <w:num w:numId="12">
    <w:abstractNumId w:val="8"/>
  </w:num>
  <w:num w:numId="13">
    <w:abstractNumId w:val="2"/>
  </w:num>
  <w:num w:numId="14">
    <w:abstractNumId w:val="15"/>
  </w:num>
  <w:num w:numId="15">
    <w:abstractNumId w:val="16"/>
  </w:num>
  <w:num w:numId="16">
    <w:abstractNumId w:val="7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7E5"/>
    <w:rsid w:val="000041D6"/>
    <w:rsid w:val="000118E5"/>
    <w:rsid w:val="00024D1C"/>
    <w:rsid w:val="00034547"/>
    <w:rsid w:val="00043457"/>
    <w:rsid w:val="0005606F"/>
    <w:rsid w:val="00061A94"/>
    <w:rsid w:val="00063C87"/>
    <w:rsid w:val="00080FBB"/>
    <w:rsid w:val="000C6E2D"/>
    <w:rsid w:val="000C7429"/>
    <w:rsid w:val="000E0686"/>
    <w:rsid w:val="000E1F5B"/>
    <w:rsid w:val="000E75DE"/>
    <w:rsid w:val="000F0503"/>
    <w:rsid w:val="000F21AF"/>
    <w:rsid w:val="000F32E6"/>
    <w:rsid w:val="00104403"/>
    <w:rsid w:val="001108D5"/>
    <w:rsid w:val="00112E80"/>
    <w:rsid w:val="00114259"/>
    <w:rsid w:val="00130026"/>
    <w:rsid w:val="001314D8"/>
    <w:rsid w:val="0014119C"/>
    <w:rsid w:val="00150B0B"/>
    <w:rsid w:val="00160FB9"/>
    <w:rsid w:val="00176E3C"/>
    <w:rsid w:val="001822BB"/>
    <w:rsid w:val="001B1CFD"/>
    <w:rsid w:val="001B7B87"/>
    <w:rsid w:val="001C0173"/>
    <w:rsid w:val="001D0625"/>
    <w:rsid w:val="001D2611"/>
    <w:rsid w:val="001D4347"/>
    <w:rsid w:val="001E771F"/>
    <w:rsid w:val="00201E28"/>
    <w:rsid w:val="0021448D"/>
    <w:rsid w:val="00215E8A"/>
    <w:rsid w:val="002170FD"/>
    <w:rsid w:val="00224BE9"/>
    <w:rsid w:val="00251530"/>
    <w:rsid w:val="002567BA"/>
    <w:rsid w:val="002709CE"/>
    <w:rsid w:val="0027636D"/>
    <w:rsid w:val="002806C4"/>
    <w:rsid w:val="0028089F"/>
    <w:rsid w:val="00282716"/>
    <w:rsid w:val="00293744"/>
    <w:rsid w:val="002B0DA7"/>
    <w:rsid w:val="002C0914"/>
    <w:rsid w:val="002C21BB"/>
    <w:rsid w:val="002E2B22"/>
    <w:rsid w:val="00324263"/>
    <w:rsid w:val="003258D0"/>
    <w:rsid w:val="00333C6D"/>
    <w:rsid w:val="003505E4"/>
    <w:rsid w:val="0037011A"/>
    <w:rsid w:val="0037620A"/>
    <w:rsid w:val="0038563B"/>
    <w:rsid w:val="00395C8A"/>
    <w:rsid w:val="003C586B"/>
    <w:rsid w:val="003D7104"/>
    <w:rsid w:val="003E2ED2"/>
    <w:rsid w:val="003E7A44"/>
    <w:rsid w:val="003F348C"/>
    <w:rsid w:val="003F3880"/>
    <w:rsid w:val="004021E4"/>
    <w:rsid w:val="00402CF1"/>
    <w:rsid w:val="0041095B"/>
    <w:rsid w:val="0041416A"/>
    <w:rsid w:val="00444D00"/>
    <w:rsid w:val="00454241"/>
    <w:rsid w:val="00470917"/>
    <w:rsid w:val="004C08B0"/>
    <w:rsid w:val="004C348B"/>
    <w:rsid w:val="004D3869"/>
    <w:rsid w:val="005008F7"/>
    <w:rsid w:val="005143A6"/>
    <w:rsid w:val="0053761B"/>
    <w:rsid w:val="00541CFD"/>
    <w:rsid w:val="00546790"/>
    <w:rsid w:val="00550922"/>
    <w:rsid w:val="005676D2"/>
    <w:rsid w:val="00571550"/>
    <w:rsid w:val="00571A22"/>
    <w:rsid w:val="005B419B"/>
    <w:rsid w:val="005D2CB0"/>
    <w:rsid w:val="005D5DCB"/>
    <w:rsid w:val="005D647F"/>
    <w:rsid w:val="005E58A1"/>
    <w:rsid w:val="005E6618"/>
    <w:rsid w:val="005F3EA8"/>
    <w:rsid w:val="006316DA"/>
    <w:rsid w:val="00641FFE"/>
    <w:rsid w:val="0065432C"/>
    <w:rsid w:val="00655227"/>
    <w:rsid w:val="006800C7"/>
    <w:rsid w:val="006A49A0"/>
    <w:rsid w:val="006A6376"/>
    <w:rsid w:val="006B0DF4"/>
    <w:rsid w:val="006B2D57"/>
    <w:rsid w:val="006B5D86"/>
    <w:rsid w:val="006C04B3"/>
    <w:rsid w:val="006C1317"/>
    <w:rsid w:val="006C2DDF"/>
    <w:rsid w:val="006C4E78"/>
    <w:rsid w:val="006F1506"/>
    <w:rsid w:val="0070494D"/>
    <w:rsid w:val="00717C87"/>
    <w:rsid w:val="007226D5"/>
    <w:rsid w:val="0072355F"/>
    <w:rsid w:val="00735577"/>
    <w:rsid w:val="007533AA"/>
    <w:rsid w:val="00761456"/>
    <w:rsid w:val="0077207B"/>
    <w:rsid w:val="00772AA3"/>
    <w:rsid w:val="00796C07"/>
    <w:rsid w:val="007B3A4F"/>
    <w:rsid w:val="007B4377"/>
    <w:rsid w:val="007D4988"/>
    <w:rsid w:val="007D5ED5"/>
    <w:rsid w:val="007E5D49"/>
    <w:rsid w:val="00806E0C"/>
    <w:rsid w:val="00810C85"/>
    <w:rsid w:val="00840F05"/>
    <w:rsid w:val="00844A90"/>
    <w:rsid w:val="0084649D"/>
    <w:rsid w:val="00854D3D"/>
    <w:rsid w:val="00865E03"/>
    <w:rsid w:val="00890032"/>
    <w:rsid w:val="008B2E86"/>
    <w:rsid w:val="008B4500"/>
    <w:rsid w:val="008D1A75"/>
    <w:rsid w:val="008D2496"/>
    <w:rsid w:val="008D605C"/>
    <w:rsid w:val="008E0A52"/>
    <w:rsid w:val="008E4B9A"/>
    <w:rsid w:val="008F60F8"/>
    <w:rsid w:val="00910B5F"/>
    <w:rsid w:val="00921CCE"/>
    <w:rsid w:val="00935558"/>
    <w:rsid w:val="009361FA"/>
    <w:rsid w:val="0096030D"/>
    <w:rsid w:val="00964834"/>
    <w:rsid w:val="00966D52"/>
    <w:rsid w:val="00966F4E"/>
    <w:rsid w:val="00987866"/>
    <w:rsid w:val="00996459"/>
    <w:rsid w:val="009A17F8"/>
    <w:rsid w:val="009A2220"/>
    <w:rsid w:val="009D778A"/>
    <w:rsid w:val="009E1624"/>
    <w:rsid w:val="009E4718"/>
    <w:rsid w:val="009E71C0"/>
    <w:rsid w:val="009F23F7"/>
    <w:rsid w:val="009F4F49"/>
    <w:rsid w:val="00A11FC6"/>
    <w:rsid w:val="00A22EF7"/>
    <w:rsid w:val="00A27575"/>
    <w:rsid w:val="00A37609"/>
    <w:rsid w:val="00A41D0D"/>
    <w:rsid w:val="00A56710"/>
    <w:rsid w:val="00A854DE"/>
    <w:rsid w:val="00AA5D7B"/>
    <w:rsid w:val="00AB358D"/>
    <w:rsid w:val="00AB4489"/>
    <w:rsid w:val="00AB589E"/>
    <w:rsid w:val="00AD11E6"/>
    <w:rsid w:val="00AE5241"/>
    <w:rsid w:val="00B03F13"/>
    <w:rsid w:val="00B07F66"/>
    <w:rsid w:val="00B12755"/>
    <w:rsid w:val="00B31CAC"/>
    <w:rsid w:val="00B34840"/>
    <w:rsid w:val="00B35DE4"/>
    <w:rsid w:val="00B774DC"/>
    <w:rsid w:val="00B83404"/>
    <w:rsid w:val="00BB0719"/>
    <w:rsid w:val="00BC0597"/>
    <w:rsid w:val="00C0386F"/>
    <w:rsid w:val="00C139CA"/>
    <w:rsid w:val="00C17AAC"/>
    <w:rsid w:val="00C21340"/>
    <w:rsid w:val="00C536E2"/>
    <w:rsid w:val="00C57765"/>
    <w:rsid w:val="00C716CE"/>
    <w:rsid w:val="00C77537"/>
    <w:rsid w:val="00CA280C"/>
    <w:rsid w:val="00CA5B97"/>
    <w:rsid w:val="00CA76B3"/>
    <w:rsid w:val="00CC2773"/>
    <w:rsid w:val="00CD4AA0"/>
    <w:rsid w:val="00CE5345"/>
    <w:rsid w:val="00D00935"/>
    <w:rsid w:val="00D00CF5"/>
    <w:rsid w:val="00D10535"/>
    <w:rsid w:val="00D5071D"/>
    <w:rsid w:val="00D53266"/>
    <w:rsid w:val="00D634C6"/>
    <w:rsid w:val="00D67624"/>
    <w:rsid w:val="00D7446D"/>
    <w:rsid w:val="00D91A3E"/>
    <w:rsid w:val="00DB5F9F"/>
    <w:rsid w:val="00DC086E"/>
    <w:rsid w:val="00DC42EE"/>
    <w:rsid w:val="00DE7D1D"/>
    <w:rsid w:val="00E253A4"/>
    <w:rsid w:val="00E44C35"/>
    <w:rsid w:val="00E57555"/>
    <w:rsid w:val="00E707E5"/>
    <w:rsid w:val="00E93394"/>
    <w:rsid w:val="00E93A9B"/>
    <w:rsid w:val="00E95568"/>
    <w:rsid w:val="00EE1002"/>
    <w:rsid w:val="00F160AB"/>
    <w:rsid w:val="00F23215"/>
    <w:rsid w:val="00F2587B"/>
    <w:rsid w:val="00F264D3"/>
    <w:rsid w:val="00F27BF4"/>
    <w:rsid w:val="00F311E9"/>
    <w:rsid w:val="00F3121D"/>
    <w:rsid w:val="00F32F0E"/>
    <w:rsid w:val="00F40011"/>
    <w:rsid w:val="00F40236"/>
    <w:rsid w:val="00F414A1"/>
    <w:rsid w:val="00F42A3A"/>
    <w:rsid w:val="00F437C7"/>
    <w:rsid w:val="00F45CF4"/>
    <w:rsid w:val="00F506B6"/>
    <w:rsid w:val="00F726B6"/>
    <w:rsid w:val="00F76555"/>
    <w:rsid w:val="00F806CA"/>
    <w:rsid w:val="00F813AF"/>
    <w:rsid w:val="00F843B5"/>
    <w:rsid w:val="00F865C0"/>
    <w:rsid w:val="00F93B7E"/>
    <w:rsid w:val="00FA0B1D"/>
    <w:rsid w:val="00FA49C1"/>
    <w:rsid w:val="00FB5F3F"/>
    <w:rsid w:val="00FC7583"/>
    <w:rsid w:val="00FD0140"/>
    <w:rsid w:val="00FD71CA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EE78"/>
  <w15:chartTrackingRefBased/>
  <w15:docId w15:val="{FA7A063C-9E7F-4353-987D-3E53F8F5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34547"/>
    <w:pPr>
      <w:widowControl w:val="0"/>
      <w:autoSpaceDE w:val="0"/>
      <w:autoSpaceDN w:val="0"/>
      <w:spacing w:after="0" w:line="240" w:lineRule="auto"/>
      <w:outlineLvl w:val="0"/>
    </w:pPr>
    <w:rPr>
      <w:rFonts w:ascii="Comic Sans MS" w:eastAsia="Times New Roman" w:hAnsi="Comic Sans MS" w:cs="Comic Sans MS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34547"/>
    <w:rPr>
      <w:rFonts w:ascii="Comic Sans MS" w:eastAsia="Times New Roman" w:hAnsi="Comic Sans MS" w:cs="Comic Sans MS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034547"/>
    <w:pPr>
      <w:widowControl w:val="0"/>
      <w:autoSpaceDE w:val="0"/>
      <w:autoSpaceDN w:val="0"/>
      <w:spacing w:after="120" w:line="240" w:lineRule="auto"/>
    </w:pPr>
    <w:rPr>
      <w:rFonts w:ascii="Comic Sans MS" w:eastAsia="Times New Roman" w:hAnsi="Comic Sans MS" w:cs="Comic Sans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34547"/>
    <w:rPr>
      <w:rFonts w:ascii="Comic Sans MS" w:eastAsia="Times New Roman" w:hAnsi="Comic Sans MS" w:cs="Comic Sans MS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4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47"/>
  </w:style>
  <w:style w:type="paragraph" w:styleId="Footer">
    <w:name w:val="footer"/>
    <w:basedOn w:val="Normal"/>
    <w:link w:val="FooterChar"/>
    <w:uiPriority w:val="99"/>
    <w:unhideWhenUsed/>
    <w:rsid w:val="00034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47"/>
  </w:style>
  <w:style w:type="paragraph" w:styleId="BalloonText">
    <w:name w:val="Balloon Text"/>
    <w:basedOn w:val="Normal"/>
    <w:link w:val="BalloonTextChar"/>
    <w:uiPriority w:val="99"/>
    <w:semiHidden/>
    <w:unhideWhenUsed/>
    <w:rsid w:val="00DC0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00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9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71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61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0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4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7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2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02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6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xStott</dc:creator>
  <cp:keywords/>
  <dc:description/>
  <cp:lastModifiedBy>Megan Jones</cp:lastModifiedBy>
  <cp:revision>48</cp:revision>
  <cp:lastPrinted>2021-04-28T13:07:00Z</cp:lastPrinted>
  <dcterms:created xsi:type="dcterms:W3CDTF">2021-10-13T14:34:00Z</dcterms:created>
  <dcterms:modified xsi:type="dcterms:W3CDTF">2022-07-04T19:45:00Z</dcterms:modified>
</cp:coreProperties>
</file>